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Подразделение ИВДИВО Хайльбронн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Лемфёрде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Дипхольц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08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i w:val="1"/>
          <w:i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09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ма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рта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202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5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г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ff0000"/>
          <w:sz w:val="24"/>
          <w:szCs w:val="24"/>
          <w:u w:color="ff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FF0000"/>
            </w14:solidFill>
          </w14:textFill>
        </w:rPr>
        <w:t>Пятнадцатый Синтез Изначально Вышестоящего Отца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Образование каждого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Метагалактический Отец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.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Синтезтело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субъекта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.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0"/>
          <w:szCs w:val="20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Си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 Метагалактика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.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2060"/>
          <w:sz w:val="20"/>
          <w:szCs w:val="2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Изначально Вышестоящий Отец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Изначально Вышестоящий Аватар Синтеза Изначально Вышестоящего Отца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Кут Хуми </w:t>
      </w:r>
      <w:r>
        <w:rPr>
          <w:rFonts w:ascii="Times New Roman" w:hAnsi="Times New Roman" w:hint="default"/>
          <w:outline w:val="0"/>
          <w:color w:val="ff0000"/>
          <w:sz w:val="24"/>
          <w:szCs w:val="24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Синтез Синтеза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7030a0"/>
          <w:sz w:val="24"/>
          <w:szCs w:val="24"/>
          <w:u w:color="7030a0"/>
          <w14:textFill>
            <w14:solidFill>
              <w14:srgbClr w14:val="7030A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70c0"/>
          <w:sz w:val="24"/>
          <w:szCs w:val="24"/>
          <w:u w:color="0070c0"/>
          <w:rtl w:val="0"/>
          <w:lang w:val="ru-RU"/>
          <w14:textFill>
            <w14:solidFill>
              <w14:srgbClr w14:val="0070C0"/>
            </w14:solidFill>
          </w14:textFill>
        </w:rPr>
        <w:t>Изначально Вышестоящий Дом Изначально Вышестоящего Отца</w:t>
      </w:r>
      <w:r>
        <w:rPr>
          <w:rFonts w:ascii="Times New Roman" w:hAnsi="Times New Roman"/>
          <w:b w:val="1"/>
          <w:bCs w:val="1"/>
          <w:outline w:val="0"/>
          <w:color w:val="7030a0"/>
          <w:sz w:val="24"/>
          <w:szCs w:val="24"/>
          <w:u w:color="7030a0"/>
          <w:rtl w:val="0"/>
          <w:lang w:val="ru-RU"/>
          <w14:textFill>
            <w14:solidFill>
              <w14:srgbClr w14:val="7030A0"/>
            </w14:solidFill>
          </w14:textFill>
        </w:rPr>
        <w:t xml:space="preserve">  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448. 64.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субъекта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jc w:val="both"/>
        <w:rPr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 Аватар Синтеза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Николай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Синтез Пробуждения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399. 15.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синтезтело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 Аватар Синтеза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Люсьен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Синтез Ятики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335. 15.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ятическое тело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 Аватар Синтеза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Авенир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Синтез 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Тела Пробуждения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271.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тело пробуждения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 Аватар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Синтеза Тела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реальности высшей всеизвечности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207. 15.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реальности высшей всеизвечности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 Аватаресса Синтеза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Эва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Синтез Прасинтезтела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143. 15.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прасинтезтело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 Аватаресса Синтеза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Франсуаза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Синтез Праятического тела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079. 15.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праятическое тело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ИВ Аватаресса Синтеза </w:t>
      </w:r>
      <w:r>
        <w:rPr>
          <w:rFonts w:ascii="Times New Roman" w:hAnsi="Times New Roman" w:hint="default"/>
          <w:b w:val="1"/>
          <w:bCs w:val="1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Мирей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 Синтез 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Тела Прапробуждения Изначально Вышестоящего Отца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outline w:val="0"/>
          <w:color w:val="002060"/>
          <w:sz w:val="24"/>
          <w:szCs w:val="24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 xml:space="preserve">015. 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ИВДИВО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тело прапробуждения Отец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человек</w:t>
      </w:r>
      <w:r>
        <w:rPr>
          <w:rFonts w:ascii="Times New Roman" w:hAnsi="Times New Roman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2060"/>
          <w:sz w:val="24"/>
          <w:szCs w:val="24"/>
          <w:u w:color="002060"/>
          <w:rtl w:val="0"/>
          <w:lang w:val="ru-RU"/>
          <w14:textFill>
            <w14:solidFill>
              <w14:srgbClr w14:val="002060"/>
            </w14:solidFill>
          </w14:textFill>
        </w:rPr>
        <w:t>землянина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4"/>
          <w:szCs w:val="24"/>
          <w:u w:color="1d0993"/>
          <w14:textFill>
            <w14:solidFill>
              <w14:srgbClr w14:val="1D0993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1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>часть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Синтез – экзаменационный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это праздник для всей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Курс Посвященного заканчивается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смотрит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мы состоялись как Посвящённый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значит экзамен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Праздник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марта – это не только планетарный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метагалактический иньский праздник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такое праздник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смотрим Взглядом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праздник Отец всегда даёт минимум десятикратное усиление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чём мы видим подарки от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для нас иньский праздник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ОМ –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Огнём творится материя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Отец творит для Матери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Творение – Живой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 делает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 –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>, 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ый горизонт – Дом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горизонте складывается цельность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нечётные Синтезы больше относятся к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Получается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сегодня праздничное двойное усиление в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0:21:46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названии синтеза присутствуют основные темы «Образование 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Метагалактический Отец 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Синтезтело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Метагалактика Изначально Вышестоящего Отца»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ещё важно в празднике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желаем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Счастья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Счастье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=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ещё счастье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наше действие совпало с Волей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Дух радуется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Пассионарность одной или нескольких Частей передают эстафету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0:35:00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Частях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Около месяца назад состоялась фиксация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Частей для каждого человека Планеты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вошли в реализацию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 космосами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Самый высокий – </w:t>
      </w:r>
      <w:r>
        <w:rPr>
          <w:rFonts w:ascii="Times New Roman" w:hAnsi="Times New Roman"/>
          <w:sz w:val="24"/>
          <w:szCs w:val="24"/>
          <w:rtl w:val="0"/>
          <w:lang w:val="ru-RU"/>
        </w:rPr>
        <w:t>16384-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Архетип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на первом курсе разрабатываемся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Метагалактическим Космосом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Каждый Космос состоит из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архетипов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0:45:11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пяти видах Хум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Закон «всё во всём»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одной клетке вся база данных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которой как на флэшке всё записано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важности забирать всё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Отец даёт нам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выходим к Нему в Зал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практиках очень важно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было какое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проживание в теле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проживания не было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быть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практика прошла мимо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проверить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 какого Зала Отца мы дошли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Отец может знать всё о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записям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эманируют от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я был в каком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Зале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теле есть те огнеобразы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там ко мне притянулись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0:56:04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 Синтезе самый главный Огнеобраз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Есмь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Духу очень важно развитие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ему скучно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увядает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у человека проснулся 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ему стало интересно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1:03:03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Дух имеет запах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Духу очень важна заряженность и пробуждённость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Откуда мы берем Волю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502497</wp:posOffset>
                </wp:positionH>
                <wp:positionV relativeFrom="line">
                  <wp:posOffset>58900</wp:posOffset>
                </wp:positionV>
                <wp:extent cx="457201" cy="314326"/>
                <wp:effectExtent l="0" t="0" r="0" b="0"/>
                <wp:wrapNone/>
                <wp:docPr id="1073741825" name="officeArt object" descr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1" cy="314326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9.6pt;margin-top:4.6pt;width:36.0pt;height:24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472C4" opacity="100.0%" weight="0.5pt" dashstyle="solid" endcap="flat" miterlimit="800.0%" joinstyle="miter" linestyle="single" startarrow="none" startarrowwidth="medium" startarrowlength="medium" endarrow="block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hAnsi="Times New Roman" w:hint="default"/>
          <w:rtl w:val="0"/>
          <w:lang w:val="ru-RU"/>
        </w:rPr>
        <w:t xml:space="preserve">Синтез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ind w:firstLine="156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382268</wp:posOffset>
                </wp:positionH>
                <wp:positionV relativeFrom="line">
                  <wp:posOffset>137037</wp:posOffset>
                </wp:positionV>
                <wp:extent cx="600077" cy="257177"/>
                <wp:effectExtent l="0" t="0" r="0" b="0"/>
                <wp:wrapNone/>
                <wp:docPr id="1073741826" name="officeArt object" descr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00077" cy="257177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30.1pt;margin-top:10.8pt;width:47.3pt;height:20.3pt;z-index:251660288;mso-position-horizontal:absolute;mso-position-horizontal-relative:text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4472C4" opacity="100.0%" weight="0.5pt" dashstyle="solid" endcap="flat" miterlimit="800.0%" joinstyle="miter" linestyle="single" startarrow="none" startarrowwidth="medium" startarrowlength="medium" endarrow="block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hAnsi="Times New Roman" w:hint="default"/>
          <w:rtl w:val="0"/>
          <w:lang w:val="ru-RU"/>
        </w:rPr>
        <w:t>Огонь</w:t>
      </w:r>
    </w:p>
    <w:p>
      <w:pPr>
        <w:pStyle w:val="Normal.0"/>
        <w:spacing w:after="0" w:line="240" w:lineRule="auto"/>
        <w:ind w:firstLine="156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417058</wp:posOffset>
                </wp:positionH>
                <wp:positionV relativeFrom="line">
                  <wp:posOffset>92370</wp:posOffset>
                </wp:positionV>
                <wp:extent cx="514351" cy="314326"/>
                <wp:effectExtent l="0" t="0" r="0" b="0"/>
                <wp:wrapNone/>
                <wp:docPr id="1073741827" name="officeArt object" descr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1" cy="314326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32.8pt;margin-top:7.3pt;width:40.5pt;height:24.8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472C4" opacity="100.0%" weight="0.5pt" dashstyle="solid" endcap="flat" miterlimit="800.0%" joinstyle="miter" linestyle="single" startarrow="none" startarrowwidth="medium" startarrowlength="medium" endarrow="block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hAnsi="Times New Roman" w:hint="default"/>
          <w:rtl w:val="0"/>
          <w:lang w:val="ru-RU"/>
        </w:rPr>
        <w:t>Воля</w:t>
      </w:r>
    </w:p>
    <w:p>
      <w:pPr>
        <w:pStyle w:val="Normal.0"/>
        <w:spacing w:after="0" w:line="240" w:lineRule="auto"/>
        <w:ind w:left="708" w:firstLine="852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ind w:left="708" w:firstLine="852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620392</wp:posOffset>
                </wp:positionH>
                <wp:positionV relativeFrom="line">
                  <wp:posOffset>114200</wp:posOffset>
                </wp:positionV>
                <wp:extent cx="295277" cy="209551"/>
                <wp:effectExtent l="0" t="0" r="0" b="0"/>
                <wp:wrapNone/>
                <wp:docPr id="1073741828" name="officeArt object" descr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5277" cy="209551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48.8pt;margin-top:9.0pt;width:23.3pt;height:16.5pt;z-index:251662336;mso-position-horizontal:absolute;mso-position-horizontal-relative:text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4472C4" opacity="100.0%" weight="0.5pt" dashstyle="solid" endcap="flat" miterlimit="800.0%" joinstyle="miter" linestyle="single" startarrow="none" startarrowwidth="medium" startarrowlength="medium" endarrow="block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hAnsi="Times New Roman" w:hint="default"/>
          <w:rtl w:val="0"/>
          <w:lang w:val="ru-RU"/>
        </w:rPr>
        <w:t>Дух</w:t>
      </w:r>
    </w:p>
    <w:p>
      <w:pPr>
        <w:pStyle w:val="Normal.0"/>
        <w:spacing w:after="0" w:line="240" w:lineRule="auto"/>
        <w:ind w:left="708" w:firstLine="852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692413</wp:posOffset>
                </wp:positionH>
                <wp:positionV relativeFrom="line">
                  <wp:posOffset>98090</wp:posOffset>
                </wp:positionV>
                <wp:extent cx="304802" cy="266702"/>
                <wp:effectExtent l="0" t="0" r="0" b="0"/>
                <wp:wrapNone/>
                <wp:docPr id="1073741829" name="officeArt object" descr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2" cy="266702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54.5pt;margin-top:7.7pt;width:24.0pt;height:21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472C4" opacity="100.0%" weight="0.5pt" dashstyle="solid" endcap="flat" miterlimit="800.0%" joinstyle="miter" linestyle="single" startarrow="none" startarrowwidth="medium" startarrowlength="medium" endarrow="block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hAnsi="Times New Roman" w:hint="default"/>
          <w:rtl w:val="0"/>
          <w:lang w:val="ru-RU"/>
        </w:rPr>
        <w:t>Мудрость</w:t>
      </w:r>
    </w:p>
    <w:p>
      <w:pPr>
        <w:pStyle w:val="Normal.0"/>
        <w:tabs>
          <w:tab w:val="left" w:pos="1560"/>
        </w:tabs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</w:p>
    <w:p>
      <w:pPr>
        <w:pStyle w:val="Normal.0"/>
        <w:tabs>
          <w:tab w:val="left" w:pos="1560"/>
        </w:tabs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506093</wp:posOffset>
                </wp:positionH>
                <wp:positionV relativeFrom="line">
                  <wp:posOffset>99317</wp:posOffset>
                </wp:positionV>
                <wp:extent cx="485776" cy="142876"/>
                <wp:effectExtent l="0" t="0" r="0" b="0"/>
                <wp:wrapNone/>
                <wp:docPr id="1073741830" name="officeArt object" descr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5776" cy="142876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39.8pt;margin-top:7.8pt;width:38.2pt;height:11.3pt;z-index:251664384;mso-position-horizontal:absolute;mso-position-horizontal-relative:text;mso-position-vertical:absolute;mso-position-vertical-relative:line;mso-wrap-distance-left:0.0pt;mso-wrap-distance-top:0.0pt;mso-wrap-distance-right:0.0pt;mso-wrap-distance-bottom:0.0pt;flip:x;">
                <v:fill on="f"/>
                <v:stroke filltype="solid" color="#4472C4" opacity="100.0%" weight="0.5pt" dashstyle="solid" endcap="flat" miterlimit="800.0%" joinstyle="miter" linestyle="single" startarrow="none" startarrowwidth="medium" startarrowlength="medium" endarrow="block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cs="Times New Roman" w:hAnsi="Times New Roman" w:eastAsia="Times New Roman"/>
          <w:rtl w:val="0"/>
        </w:rPr>
        <w:tab/>
        <w:t>Свет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569286</wp:posOffset>
                </wp:positionH>
                <wp:positionV relativeFrom="line">
                  <wp:posOffset>139470</wp:posOffset>
                </wp:positionV>
                <wp:extent cx="304802" cy="200027"/>
                <wp:effectExtent l="0" t="0" r="0" b="0"/>
                <wp:wrapNone/>
                <wp:docPr id="1073741831" name="officeArt object" descr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2" cy="200027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44.8pt;margin-top:11.0pt;width:24.0pt;height:15.8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4472C4" opacity="100.0%" weight="0.5pt" dashstyle="solid" endcap="flat" miterlimit="800.0%" joinstyle="miter" linestyle="single" startarrow="none" startarrowwidth="medium" startarrowlength="medium" endarrow="block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Times New Roman" w:hAnsi="Times New Roman" w:hint="default"/>
          <w:rtl w:val="0"/>
          <w:lang w:val="ru-RU"/>
        </w:rPr>
        <w:t>Любовь</w:t>
      </w:r>
    </w:p>
    <w:p>
      <w:pPr>
        <w:pStyle w:val="Normal.0"/>
        <w:spacing w:after="0" w:line="240" w:lineRule="auto"/>
        <w:ind w:firstLine="708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ind w:left="708"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Энергия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мы получаем огромный источник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Абсолютном Огне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Есть две программы – Омега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одна клеточка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Омега раньше была в Монаде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она стала отдельной Частью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Омега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(10),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Абсолют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(11),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выше Жизни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горизонт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программе Омега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переключаем всё тело на соорганизованность с разными реальностями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Омега – на горизонте репликации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1:19:20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программе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Абсолют – на горизонте Созидания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чего он нужен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Абсолютный Огонь – та программа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помогает Созидание Отца четко принимать в своё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один раз фиксируем всю материальную базу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даёт нам плотность и насыщенность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эталонные Огнеобразы уплотняют наши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помогают им расти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Программа возможностей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созидания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1:27:30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Есть огнеобразы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есть Субъядерность – среда между частичками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постепенно накапливая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нас наступает переключение на следующий уровень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не накоплено достаточно Абсолютности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всегда в Духе будут человеческие состояния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й Архетип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ИВДИВО Метагалактика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Материя Ятика </w:t>
      </w:r>
      <w:r>
        <w:rPr>
          <w:rFonts w:ascii="Times New Roman" w:hAnsi="Times New Roman"/>
          <w:sz w:val="24"/>
          <w:szCs w:val="24"/>
          <w:rtl w:val="0"/>
          <w:lang w:val="ru-RU"/>
        </w:rPr>
        <w:t>-15-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Значит она все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предыдущих имеет в себе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 переключается медленно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всё сразу поменять невозможно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Абсолютный Огонь устойчиво плавит нечеловеческие накопления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Синтезе мы будем погружаться в Ивдивику – эталонная материя Дом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1:42:50 - 2:22:24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ПРАЗДНИЧНАЯ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Вхождение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15-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Синтез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Формы Ипостаси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15-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го Синтеза Изначально Вышестоящего Отца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96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Инструментов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Наделение подарками от ИВАС Кут Хуми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Стати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Абсолюта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Тезы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Эталона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15-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го Синтеза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Праздничное поздравление всего Иньского состава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Наделение определёнными качествами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которые выражают Аватарессы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Наделение подарками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Вхождение в праздничную Теофу всего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Надеение Изначально Вышестоящим Прасинтезными Иньскими Началами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практике было немного тяжело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много старались дать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мы старались концентрироваться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видеть проживать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участвующий в Синтезе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тоже преображался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каждом из нас есть и яньское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иньское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любом экзамене есть экзаменационная практика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в этой практике тоже были элементы экзаменационной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2:30:20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многих Частях в названии есть слово «Тело»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принципе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каждая Часть всегда имеет оболочку по телу и оболочку ИВДИВО 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Добавление к теме программ стяжания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личные программы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Раньше у нас жизнь фиксировала только одна Часть – Монада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Теперь три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отвечают за фиксацию Жизни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Монада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Омега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Абсолют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Омега переключает нас на Метагалактическую Жизнь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Шаги переключения с планетарной на метагалактическую жизнь происходят за счёт данных программ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2:37:59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Как мы видим Пробуждённость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Смена мировоззрения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смог увидеть новое и включиться в это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Сменилось внутри Я есмь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стяжав Абсолют 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становимся Человеком Изначально Вышестоящего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Смена позиции наблюдателя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входим в новую цельность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настоящего – </w:t>
      </w:r>
      <w:r>
        <w:rPr>
          <w:rFonts w:ascii="Times New Roman" w:hAnsi="Times New Roman"/>
          <w:sz w:val="24"/>
          <w:szCs w:val="24"/>
          <w:rtl w:val="0"/>
          <w:lang w:val="ru-RU"/>
        </w:rPr>
        <w:t>1025-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которая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сливает и синтезирует в одно целое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2:46:18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Разуме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мы практики стараемся видеть нашим Разумом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Раньше Огню Кундалини необходимо было подняться по Сушумне до головного мозга и вспыхивало ядро «я есмь»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активация разума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Будда тренировался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49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воплощений и накапливал разные виды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Старая привычка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пробуждается разум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надо переключиться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пробуждаемся разными Огнями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разными видами космоса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Пробуждённость – это также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нас будоражит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внутреннее состояние ража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Вдохновение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которое меня заряжает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пробуждаемся утром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Сразу определяемся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rtl w:val="0"/>
          <w:lang w:val="de-DE"/>
        </w:rPr>
        <w:t>C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онастраиваемся во времени и пространстве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2:53:48 </w:t>
      </w:r>
      <w:r>
        <w:rPr>
          <w:rFonts w:ascii="Times New Roman" w:hAnsi="Times New Roman"/>
          <w:sz w:val="24"/>
          <w:szCs w:val="24"/>
          <w:rtl w:val="0"/>
          <w:lang w:val="ru-RU"/>
        </w:rPr>
        <w:t>15-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Пробуждение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Воля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Физическое Тело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47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Сверхпассионарность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Ипостасное Тело – его развиваем с первых синтезов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помогает быстро и качественно выразить Отца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Трансвизорное тело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Пробуждение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Синтезтело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Весь </w:t>
      </w:r>
      <w:r>
        <w:rPr>
          <w:rFonts w:ascii="Times New Roman" w:hAnsi="Times New Roman"/>
          <w:sz w:val="24"/>
          <w:szCs w:val="24"/>
          <w:rtl w:val="0"/>
          <w:lang w:val="ru-RU"/>
        </w:rPr>
        <w:t>15-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 –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Вершина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Физическое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выше Физического Тела – ИВДИВО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 Субъекта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Инструмент </w:t>
      </w:r>
      <w:r>
        <w:rPr>
          <w:rFonts w:ascii="Times New Roman" w:hAnsi="Times New Roman"/>
          <w:sz w:val="24"/>
          <w:szCs w:val="24"/>
          <w:rtl w:val="0"/>
          <w:lang w:val="ru-RU"/>
        </w:rPr>
        <w:t>15-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 Синтеза –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Совершенная Изысканность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03:03:42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состояние Пробуждённости — это ещё и открытость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Отсекание страхов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пробудиться к видам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Задача Синтезтела—синтезировать разные явления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3:13:00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Если я не пробудился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Дух спит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 нет пассионарности и избыточности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Пассионариев на Планете единицы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очень непросто – пробудиться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специфики Воли поменялись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Воля даёт направленность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Йогой раньше выравнивали потоки энергии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Йогу необходимо переключить на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предлагал ИВАС Кут Хуми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 баланс во всех частях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гармония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3:23:30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Как мы направляем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Огонь понимает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идти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идя на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должны понимать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хотим его применить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Нужна конкретика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направляем Обменный огонь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нет конкретики и Сути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Огонь сам находит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куда ему пойти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Набираем много Сутей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них активируются Идеи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чего зависит здоровье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состоит из огромного количества частей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Здоровье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части цельно и однородно должны 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3:37:18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Баланс разного вида концентраций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мудрости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накопила каждая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умение однородно отдавать другим частям материю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они копят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живет в доме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должно ориентироваться в среде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живёт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есть оболочка каждой части на теле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каждой части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в каждом космосе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архетипа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только Синтезтело должно пробуждаться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должно отдавать пробужденность всем Частям – вырабатывать пробужденные мысли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чувства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впервые достигаем цельного Отцовского состояния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когда вспыхивает первая </w:t>
      </w:r>
      <w:r>
        <w:rPr>
          <w:rFonts w:ascii="Times New Roman" w:hAnsi="Times New Roman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работает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все системы активированы внутри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проживаю стать и выровненность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.15-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горизонт Частей даёт нам СТАТЬ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специфика данных Систем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Стать –когда есть соорганизация в каждой системе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работать с разными состояниями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 со страхом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пятого синтеза мы знаем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пойти в практику погружения и поработать с причинно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следственными связями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Проработать данный страх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Попросить ИВАС Кут Хуми помочь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подействовать через другие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Аннигиляция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распаивает спайки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Преобразить Матрицы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так далее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много вариантов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Посвященный может найти выход из любой ситуации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ИВАС Николай – ИВ Аватар Синтезтела – персонаж из «Двух Жизней»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3:53:20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4:14:12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Знакомство с ИВАС Николай Эва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399-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й Части Синтезтело Изначально Вышестоящего Отца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143-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Части Прасинтезтело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Изначально Вышестоящего Отца с соответствующими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1024-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рицами Систем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Аппаратов и Частностей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2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>часть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Огнеобразах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любом виде материи есть все огнеобразы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есть центральный Огнеобраз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соответствует данному виду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например «Есмь» в </w:t>
      </w:r>
      <w:r>
        <w:rPr>
          <w:rFonts w:ascii="Times New Roman" w:hAnsi="Times New Roman"/>
          <w:sz w:val="24"/>
          <w:szCs w:val="24"/>
          <w:rtl w:val="0"/>
          <w:lang w:val="ru-RU"/>
        </w:rPr>
        <w:t>15-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 архетипе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Если за </w:t>
      </w:r>
      <w:r>
        <w:rPr>
          <w:rFonts w:ascii="Times New Roman" w:hAnsi="Times New Roman"/>
          <w:sz w:val="24"/>
          <w:szCs w:val="24"/>
          <w:rtl w:val="0"/>
          <w:lang w:val="ru-RU"/>
        </w:rPr>
        <w:t>15-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ый архетип отвечает материя Ятика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есть ли там только Ятика или все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вида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одном космосе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одной Метагалактике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16384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Реальностей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каждой материи есть 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«подматерия»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нам необходимо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доработать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есть метод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ходить в соответствующий вид Метагалактики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5 -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Там мы стягиваем на себя соответствующие необходимые огнеобразы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Ятику отвечают ИВАС Синтеза Люсьен Франсуаза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Эти Аватары связаны с Францией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0:13:26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себя позиционируем с Аватарами Синтеза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многих Аватаров имена служебные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Состояние семьи с ИВ Аватарами Синтеза и с ИВ Отцом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Аватары помогают нам во всём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Вижу ли я себя дочерью или сыном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15-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й Инструмент – совершенная Изысканность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должно быть разработанным и утонченным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Изысканность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Изыскиваем подходы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изыскиваем варианты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включаются Инструменты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нас облегают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Форма помогает держать тело и баланс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каждого синтеза есть Совершенный Инструмент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надо разработать за месяц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данном Синтезе – </w:t>
      </w:r>
      <w:bookmarkStart w:name="_Hlk199946415" w:id="0"/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Совершенная Изысканность</w:t>
      </w:r>
      <w:bookmarkEnd w:id="0"/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0:35:00 - 1:04:55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3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практикования инструментом Совершенная Изысканность Стяжание Ятического Тела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Праятического тела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тела Пробуждения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тела Прапробуждения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1:07:30- 1:16:00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4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Ядра Синтеза и Части ИВАС Кут Хуми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Ядра Синтеза и Части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3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>часть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ночном обучении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Оно было очень активным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этажах частных зданий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Некоторое время назад ИВ Отец разрешил самим распределить инструменты по первым этажам зданий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 – это всегда деятельность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двигатель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система работает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она вырабатывает 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Воля помогает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0:13:20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ключах управления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показывали различные развивающие образовательные программы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 на компьютерах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Синтез Образование 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вдохновляется 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правильнее я расшифровал Волю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легче идут все внутренние организационные вопросы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выше мы выходим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интереснее Духу осваивать новое пространство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0:21:00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Перестройка Лотоса Духа всего человечества произошла около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недель назад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Когда мы более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дней не живём дома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том помещении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мы живем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отпуске фиксируется Столп всех наших частных личных зданий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Фиксируем сознательно и помним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здания и территория вокруг них фиксируются на новую физическую территорию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там начинается преображение в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болит спина – работать мечом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точнее всеми мечами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Сколько у нас мечей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Минимум по количеству Синтезов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Меч покрутили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всё тело расширили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активировали волю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активировали 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сразу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никуда не выходя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заполнились через этот Инструмент Волей ИВ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0:34:32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Перед нами стоит задача – разрабатываться Совершенными Сердцами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Сегодня будем разрабатываться Лотосом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7-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Лотос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8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Роза Сердца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ней стоит Огненное тело Посвященного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ступень ниже – Тело Духа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значит Тело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каждой Части есть Дух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Ракурсом первого курса мы разрабатываем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по Реальностям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поэтому должно быть минимум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вида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Раньше на Планете перед Престолом Отца стояли семь Духов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Они держали разновидности разных видов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проживали чётко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встречая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это был «родственный дух»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специфике Духа разных народов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Ранее Дух тренировали не только внутренне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телесно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Лёвушка из «Двух Жизней»– в холодной воде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Ледяная вода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перезагрузка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обновление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перезапуск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бунтарском духе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0:47:01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Переезд с одной территории на другую часто влечёт сложности с языком– это тоже тема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ты не принимаешь эту территорию духом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и с языком будет сложно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не вопрос памяти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встроиться в Дух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вдохновиться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Образование – когда ты через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образы получаешь Голограммы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Дети обучаются впитыванием образов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Раньше в Лотосе у Посвященных могло быть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лепестка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Арканы – ты должен был освободиться от них и войти в свободное развитие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обычных людей могло быть три лепестка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01:01:01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Мы напахтали на Планете столько Огня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достигли такой концентрации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стало возможным поддерживать Лотос Духа всего человечества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идет Синтез на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включаются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связанные с Волей и Духом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мы вошли в хорошую концентрацию и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наработали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стираются старые некорректные записи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Зале Отца активируется участок зала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фиксируется на конкретную территорию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сопряжён с 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1:05:43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строении Лотоса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Теле Духа концентрируется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1024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вида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 активирует Системы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  <w:t>У Лотоса всегда есть Зерцало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нём мы видим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есть накопления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всплыла какая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запись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мы готовы её переработать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наверх поднимается соответствующий слой Зерцала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Стоим на Зерцале всегда босиком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Зерцале теперь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4096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разных Пламен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Каждое Пламя насыщено Духом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кончике – Ядра Воли ИВО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мы стяжаем Лотос Духа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лепестки эталонные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их дал ИВ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проходит некоторое время 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посмотреть опять на Лотос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быть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лепестки стали разные по размеру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говорит об определённом состоянии Систем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Просим ИВ Отца опять всё выравнять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Регулярно тренироваться с Лотосом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 в месяц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 в неделю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Лучше это делать утром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Зерцало есть во многих Частях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 всех Чашах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Монаде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Все Части </w:t>
      </w:r>
      <w:r>
        <w:rPr>
          <w:rFonts w:ascii="Times New Roman" w:hAnsi="Times New Roman"/>
          <w:sz w:val="24"/>
          <w:szCs w:val="24"/>
          <w:rtl w:val="0"/>
          <w:lang w:val="ru-RU"/>
        </w:rPr>
        <w:t>4-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го и </w:t>
      </w:r>
      <w:r>
        <w:rPr>
          <w:rFonts w:ascii="Times New Roman" w:hAnsi="Times New Roman"/>
          <w:sz w:val="24"/>
          <w:szCs w:val="24"/>
          <w:rtl w:val="0"/>
          <w:lang w:val="ru-RU"/>
        </w:rPr>
        <w:t>12-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 горизонта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ИВДИВО каждого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Зерцале всегда есть много Печатей с какими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узорами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мы всегда впитываем через ноги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Поле Духа – пространство сферичной формы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16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1:16:04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важности практик Царств и Стихий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Когда на нас идут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512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разных потоков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насыщающих соответствующую часть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Очищение и обновление базы данных во всех Частях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1:29:15- 2:09:10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5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Пережигание старых заструктуренностей и записей Духа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Воли Метагалактики Фа как новое явление Воли ИВ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Преображения Духа и стяжание Метагалактического Лотоса Духа ИВ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Краткий комментарий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происходило во время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Следующая практика будет Стяжание Нового Рождения и Рождения свыше и стяжание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207-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 Части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207-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Часть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Тело реальности высшей всеизвечности Отец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землянина настраивает нас на Реальность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Космоса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раз мы потихоньку настраиваемся на новый Космос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Такие Части есть по всем видам Космоса и такие Части настраивают нас на параметры этого вида Космоса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2:18:52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2:48:34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6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лично ориентированной образовательной программы каждому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Рождения свыше и Нового Рождения в Си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16384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Сил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16384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Магнитов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16384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Столпов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16384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ИВДИВО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15-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м Архетипом ИВДИВО и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65536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Синтезов однородного явления данной архетипизации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207-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й Архетипической Части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Тела реальности высшей всеизвечности Изначально Вышестоящего Отца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Плана развития и Парадигмы данной Части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Стяжание Лично ориентированного Синтеза и Позиции наблюдателя каждому из нас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Преображение всех Компетенций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Полномочий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Жизненностей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всех Реализаций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Трансляция личных частных зданий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15-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ю Метагалактику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d0993"/>
          <w:sz w:val="26"/>
          <w:szCs w:val="26"/>
          <w:u w:color="1d0993"/>
          <w14:textFill>
            <w14:solidFill>
              <w14:srgbClr w14:val="1D0993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 xml:space="preserve">4 </w:t>
      </w:r>
      <w:r>
        <w:rPr>
          <w:rFonts w:ascii="Times New Roman" w:hAnsi="Times New Roman" w:hint="default"/>
          <w:b w:val="1"/>
          <w:bCs w:val="1"/>
          <w:outline w:val="0"/>
          <w:color w:val="1d0993"/>
          <w:sz w:val="26"/>
          <w:szCs w:val="26"/>
          <w:u w:color="1d0993"/>
          <w:rtl w:val="0"/>
          <w:lang w:val="ru-RU"/>
          <w14:textFill>
            <w14:solidFill>
              <w14:srgbClr w14:val="1D0993"/>
            </w14:solidFill>
          </w14:textFill>
        </w:rPr>
        <w:t>часть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осталось время для командного творчества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была рекомендована практика на возжигание трёх метагалактических языков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русского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немецкого и шведского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значит вступление в Должностную Полномочность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дали какую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полномочность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Весь первый курс мы развиваемся не выше первого Метагалактического Космоса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полномочный я могу идти по всем Космосам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сразу даётся цельность потенциала – как поддержка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наш допуск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нас появляется возможность сонастраиваться сразу со всей территорией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Ядре Должностно Полномочного количество искр по количеству жителей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 территории Швеции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 Матерей Планет Планета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они фиксируют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находится в Хум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похожее происходит и у нас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Цифры – это больше Материнские начала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буквы – больше Отцовские начала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Любая работа с буквами закладывает новые возможности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можем сегодня действовать ракурсом нескольких территорий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русском алфавите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буквы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немецком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26+4=30,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шведском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29.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0:20:22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можно ещё включить в практику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Командное обсуждение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немецком языке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этой практике через каждую букву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может быть перезаписана генетика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возможность преображения этих стран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Гармония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эталон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красота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0:31:00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1:09:30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7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Обновление и преображение трёх языков ИВДИВО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русского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немецкого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шведского в сложении единой Парадигмы развития Планеты Земля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Возжигание каждой буквы этих трёх языков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Это была экзаменационная практика данного синтеза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16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практике можно было даже увидеть какие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преображения по территории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1:14:10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 Ипостасных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Трансвизорных и Синтезтелах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Приглашаем ли мы их на Синтез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Необходимо наработать естество практик – быстро и качественно делать практики «без бумажки»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Почаще вспоминаем о наших телах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приглашаем их на занятия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мы стяжаем тела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Раньше мы стяжали 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4096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Ипостасных тел в Синтезном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4096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Трансвизорных Тел в Огненном мире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4096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Синтезтел в Тонком мире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Кроме этого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теперь будем стяжать ещё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раза 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– это тела видов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Принципиальная разница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телах видов материи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256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типов материи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64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вида материи включаются четверично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огнём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духом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светом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энергией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есть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256-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рица распаковывается на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01:32:27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01:55:20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8 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Отпускание 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Трансвизорных и Синтезтел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14-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й Архетипической Метагалактике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Ля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ИВДИВО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Стяжание по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4096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Трансвизорных и Синтезтел и по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16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Ипостасных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Трансвизорных и Синтезтел видов материи в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15-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й Архетипической Метагалактике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Си ИВДИВО Метагалактике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). 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  <w:br w:type="textWrapping"/>
      </w:r>
    </w:p>
    <w:p>
      <w:pPr>
        <w:pStyle w:val="Normal.0"/>
        <w:spacing w:after="16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Следующая практика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запросам команды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Тема здоровья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вошли в оздоровительную программу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важна регулярность в соответствии с рекомендациями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у нас запросы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2:03:00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2:28:35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Практика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тренинг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9 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Оздоровительный тренинг выявления разнообразия методов действия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Знакомство с ИВ Аватарами Синтеза Авенир Мирей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160" w:line="259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160" w:line="259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Каждому давали какое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задание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необходимо доработать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59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2:31:00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2:47:25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Практика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10</w:t>
      </w:r>
    </w:p>
    <w:p>
      <w:pPr>
        <w:pStyle w:val="Normal.0"/>
        <w:spacing w:after="0" w:line="259" w:lineRule="auto"/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Итоговая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 xml:space="preserve">Наделение каждого из нас 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ю Высшими всеизвечными жизненностями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 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ю Высшими всеизвечными компетенциями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 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ю Высшими всеизвечными полномочиями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, 16-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ю Высшими всеизвечными реализациями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851" w:right="849" w:bottom="851" w:left="141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